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C" w:rsidRDefault="00EE324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</w:rPr>
        <w:t>Prot. _________</w:t>
      </w:r>
    </w:p>
    <w:p w:rsidR="00EE324C" w:rsidRDefault="00EE324C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</w:p>
    <w:p w:rsidR="00EE324C" w:rsidRDefault="00EE324C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MAGNIFICO RETTORE</w:t>
      </w:r>
    </w:p>
    <w:p w:rsidR="00EE324C" w:rsidRDefault="00EE324C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Università degli Studi</w:t>
      </w:r>
    </w:p>
    <w:p w:rsidR="00EE324C" w:rsidRDefault="00EE324C">
      <w:pPr>
        <w:tabs>
          <w:tab w:val="left" w:pos="426"/>
        </w:tabs>
        <w:ind w:left="5954"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P A R M A</w:t>
      </w:r>
    </w:p>
    <w:p w:rsidR="00EE324C" w:rsidRDefault="00EE324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…l… sottoscritt…  </w:t>
      </w:r>
      <w:r>
        <w:rPr>
          <w:rFonts w:ascii="Times New Roman" w:hAnsi="Times New Roman"/>
          <w:sz w:val="22"/>
        </w:rPr>
        <w:t>…………………………………………………………….</w:t>
      </w:r>
      <w:r>
        <w:rPr>
          <w:rFonts w:ascii="Times New Roman" w:hAnsi="Times New Roman"/>
          <w:sz w:val="24"/>
        </w:rPr>
        <w:t xml:space="preserve">, in servizio presso il Dipartimento di Matematica con la qualifica di </w:t>
      </w:r>
      <w:r>
        <w:rPr>
          <w:rFonts w:ascii="Times New Roman" w:hAnsi="Times New Roman"/>
          <w:sz w:val="22"/>
        </w:rPr>
        <w:t>…………………………………...……………….</w:t>
      </w:r>
      <w:r>
        <w:rPr>
          <w:rFonts w:ascii="Times New Roman" w:hAnsi="Times New Roman"/>
          <w:sz w:val="24"/>
        </w:rPr>
        <w:t>,</w:t>
      </w:r>
    </w:p>
    <w:p w:rsidR="00EE324C" w:rsidRDefault="00EE324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426"/>
        </w:tabs>
        <w:spacing w:line="480" w:lineRule="atLeast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 H I E D E</w:t>
      </w:r>
    </w:p>
    <w:p w:rsidR="00EE324C" w:rsidRDefault="00EE324C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collocat…  in astensione facoltativa post-parto, ai sensi dell'art. 7 della legge 30.12.1971 n. 1204, o della legge 9.12.1977 n. 903 e dell’art. 23 comma 8 del C.C.N.L. del Comparto Università, a decorrere dal </w:t>
      </w:r>
      <w:r>
        <w:rPr>
          <w:rFonts w:ascii="Times New Roman" w:hAnsi="Times New Roman"/>
          <w:sz w:val="22"/>
        </w:rPr>
        <w:t>………………………………….</w:t>
      </w:r>
      <w:r>
        <w:rPr>
          <w:rFonts w:ascii="Times New Roman" w:hAnsi="Times New Roman"/>
          <w:sz w:val="24"/>
        </w:rPr>
        <w:t xml:space="preserve"> per la durata di </w:t>
      </w:r>
      <w:r>
        <w:rPr>
          <w:rFonts w:ascii="Times New Roman" w:hAnsi="Times New Roman"/>
          <w:sz w:val="22"/>
        </w:rPr>
        <w:t>……………………………………..</w:t>
      </w:r>
    </w:p>
    <w:p w:rsidR="00EE324C" w:rsidRDefault="00EE324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…………………………..</w:t>
      </w:r>
    </w:p>
    <w:p w:rsidR="00EE324C" w:rsidRDefault="00EE324C">
      <w:pPr>
        <w:tabs>
          <w:tab w:val="left" w:pos="6946"/>
        </w:tabs>
        <w:ind w:right="567" w:firstLine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EE324C" w:rsidRDefault="00EE324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……………………………..…………..</w:t>
      </w:r>
    </w:p>
    <w:p w:rsidR="00EE324C" w:rsidRDefault="00EE324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</w:p>
    <w:p w:rsidR="00EE324C" w:rsidRDefault="00EE324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</w:p>
    <w:p w:rsidR="00EE324C" w:rsidRDefault="00EE324C">
      <w:pPr>
        <w:tabs>
          <w:tab w:val="left" w:pos="284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per presa visione</w:t>
      </w:r>
    </w:p>
    <w:p w:rsidR="008A5FB4" w:rsidRDefault="008A5FB4" w:rsidP="008A5FB4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</w:t>
      </w:r>
    </w:p>
    <w:p w:rsidR="008A5FB4" w:rsidRDefault="008A5FB4" w:rsidP="008A5FB4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</w:p>
    <w:p w:rsidR="008A5FB4" w:rsidRDefault="008A5FB4" w:rsidP="008A5FB4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EE324C" w:rsidRDefault="008A5FB4" w:rsidP="008A5FB4">
      <w:pPr>
        <w:tabs>
          <w:tab w:val="left" w:pos="284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…………………………………</w:t>
      </w:r>
    </w:p>
    <w:p w:rsidR="00EE324C" w:rsidRDefault="00EE324C">
      <w:pPr>
        <w:tabs>
          <w:tab w:val="left" w:pos="284"/>
        </w:tabs>
        <w:ind w:right="567"/>
        <w:jc w:val="both"/>
        <w:rPr>
          <w:rFonts w:ascii="Times New Roman" w:hAnsi="Times New Roman"/>
          <w:sz w:val="24"/>
        </w:rPr>
      </w:pPr>
    </w:p>
    <w:p w:rsidR="00EE324C" w:rsidRDefault="00EE324C">
      <w:pPr>
        <w:tabs>
          <w:tab w:val="left" w:pos="284"/>
        </w:tabs>
        <w:ind w:right="567"/>
        <w:jc w:val="both"/>
        <w:rPr>
          <w:rFonts w:ascii="Times New Roman" w:hAnsi="Times New Roman"/>
          <w:sz w:val="24"/>
        </w:rPr>
      </w:pPr>
    </w:p>
    <w:p w:rsidR="00EE324C" w:rsidRDefault="00EE324C">
      <w:pPr>
        <w:ind w:left="567" w:right="567" w:hanging="567"/>
        <w:jc w:val="both"/>
        <w:rPr>
          <w:rFonts w:ascii="Tahoma" w:hAnsi="Tahoma"/>
        </w:rPr>
      </w:pPr>
      <w:r>
        <w:rPr>
          <w:rFonts w:ascii="Tahoma" w:hAnsi="Tahoma"/>
        </w:rPr>
        <w:t>(*)</w:t>
      </w:r>
      <w:r>
        <w:rPr>
          <w:rFonts w:ascii="Tahoma" w:hAnsi="Tahoma"/>
        </w:rPr>
        <w:tab/>
        <w:t>Il padre lavoratore che usufruisce della legge 903/77 deve presentare una dichiarazione del datore di lavoro dell’altro coniuge, da cui risulti l’avvenuta rinuncia ad avvalersi dei diritti di cui all’art. 7 della legge 1204/71.</w:t>
      </w:r>
    </w:p>
    <w:sectPr w:rsidR="00EE324C">
      <w:headerReference w:type="default" r:id="rId7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9F" w:rsidRDefault="00D9779F">
      <w:r>
        <w:separator/>
      </w:r>
    </w:p>
  </w:endnote>
  <w:endnote w:type="continuationSeparator" w:id="0">
    <w:p w:rsidR="00D9779F" w:rsidRDefault="00D9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9F" w:rsidRDefault="00D9779F">
      <w:pPr>
        <w:jc w:val="both"/>
      </w:pPr>
    </w:p>
  </w:footnote>
  <w:footnote w:type="continuationSeparator" w:id="0">
    <w:p w:rsidR="00D9779F" w:rsidRDefault="00D9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C" w:rsidRDefault="00EE324C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81"/>
      <w:gridCol w:w="6297"/>
    </w:tblGrid>
    <w:tr w:rsidR="00EE324C">
      <w:tblPrEx>
        <w:tblCellMar>
          <w:top w:w="0" w:type="dxa"/>
          <w:bottom w:w="0" w:type="dxa"/>
        </w:tblCellMar>
      </w:tblPrEx>
      <w:trPr>
        <w:cantSplit/>
      </w:trPr>
      <w:tc>
        <w:tcPr>
          <w:tcW w:w="2381" w:type="dxa"/>
        </w:tcPr>
        <w:p w:rsidR="00EE324C" w:rsidRDefault="00C82B11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28700" cy="10382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7" w:type="dxa"/>
        </w:tcPr>
        <w:p w:rsidR="00EB5F48" w:rsidRDefault="00EB5F48" w:rsidP="00EB5F48">
          <w:pPr>
            <w:jc w:val="both"/>
            <w:rPr>
              <w:rFonts w:ascii="Times" w:hAnsi="Times"/>
              <w:smallCaps/>
              <w:sz w:val="28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EB5F48" w:rsidRPr="008B18F2" w:rsidRDefault="00EB5F48" w:rsidP="00EB5F48">
          <w:pPr>
            <w:jc w:val="both"/>
            <w:rPr>
              <w:rFonts w:ascii="Times" w:hAnsi="Times"/>
              <w:b/>
              <w:smallCaps/>
              <w:sz w:val="24"/>
              <w:szCs w:val="24"/>
            </w:rPr>
          </w:pPr>
          <w:r w:rsidRPr="008B18F2">
            <w:rPr>
              <w:rFonts w:ascii="Times" w:hAnsi="Times"/>
              <w:b/>
              <w:smallCaps/>
              <w:sz w:val="24"/>
              <w:szCs w:val="24"/>
            </w:rPr>
            <w:t>Dipartimento di Matematica e Informatica</w:t>
          </w:r>
        </w:p>
        <w:p w:rsidR="00EB5F48" w:rsidRDefault="00EB5F48" w:rsidP="00EB5F48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Scienze, 53/A - I-43124 PARMA - Italy</w:t>
          </w:r>
        </w:p>
        <w:p w:rsidR="00EB5F48" w:rsidRDefault="00EB5F48" w:rsidP="00EB5F48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8A5FB4" w:rsidRDefault="008A5FB4" w:rsidP="008A5FB4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E-mail: info@dmi.unipr.it</w:t>
          </w:r>
        </w:p>
        <w:p w:rsidR="00EE324C" w:rsidRDefault="008A5FB4" w:rsidP="008A5FB4">
          <w:pPr>
            <w:jc w:val="both"/>
          </w:pPr>
          <w:r>
            <w:rPr>
              <w:rFonts w:ascii="Times" w:hAnsi="Times"/>
            </w:rPr>
            <w:t>Internet: http://www.dmi.unipr.it</w:t>
          </w:r>
        </w:p>
      </w:tc>
    </w:tr>
  </w:tbl>
  <w:p w:rsidR="00EE324C" w:rsidRDefault="00EE324C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EE324C" w:rsidRDefault="00EE324C"/>
  <w:p w:rsidR="00EE324C" w:rsidRDefault="00EE32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6C4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A"/>
    <w:rsid w:val="004E6CD2"/>
    <w:rsid w:val="006161AB"/>
    <w:rsid w:val="006413B6"/>
    <w:rsid w:val="008A5FB4"/>
    <w:rsid w:val="00932D92"/>
    <w:rsid w:val="00B305B4"/>
    <w:rsid w:val="00B562B1"/>
    <w:rsid w:val="00C01E40"/>
    <w:rsid w:val="00C354B5"/>
    <w:rsid w:val="00C412FA"/>
    <w:rsid w:val="00C82B11"/>
    <w:rsid w:val="00D9779F"/>
    <w:rsid w:val="00E41BEF"/>
    <w:rsid w:val="00EB5F48"/>
    <w:rsid w:val="00E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7632B14-5AD6-4C3D-87C3-5312644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  <w:smallCaps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rq congedo post-parto</vt:lpstr>
    </vt:vector>
  </TitlesOfParts>
  <Company>Università degli Studi di Parma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 congedo post-parto</dc:title>
  <dc:subject/>
  <dc:creator>.</dc:creator>
  <cp:keywords/>
  <cp:lastModifiedBy>dave</cp:lastModifiedBy>
  <cp:revision>2</cp:revision>
  <cp:lastPrinted>2001-07-10T09:39:00Z</cp:lastPrinted>
  <dcterms:created xsi:type="dcterms:W3CDTF">2014-07-18T10:43:00Z</dcterms:created>
  <dcterms:modified xsi:type="dcterms:W3CDTF">2014-07-18T10:43:00Z</dcterms:modified>
</cp:coreProperties>
</file>